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2F02" w:rsidRPr="00182F02" w:rsidRDefault="00182F02" w:rsidP="00182F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82F02">
        <w:rPr>
          <w:rFonts w:ascii="Times New Roman" w:eastAsia="Times New Roman" w:hAnsi="Times New Roman" w:cs="Times New Roman"/>
          <w:sz w:val="24"/>
          <w:szCs w:val="24"/>
          <w:lang w:eastAsia="pl-PL"/>
        </w:rPr>
        <w:t>2022/BZP 00214625/01</w:t>
      </w:r>
    </w:p>
    <w:p w:rsidR="00182F02" w:rsidRPr="00182F02" w:rsidRDefault="00182F02" w:rsidP="00182F0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</w:pPr>
      <w:proofErr w:type="spellStart"/>
      <w:r w:rsidRPr="00182F02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  <w:t>NOTICES.MY_NOTICES.DETAILS.undefined</w:t>
      </w:r>
      <w:proofErr w:type="spellEnd"/>
      <w:r w:rsidRPr="00182F02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  <w:t xml:space="preserve"> </w:t>
      </w:r>
    </w:p>
    <w:p w:rsidR="00182F02" w:rsidRPr="00182F02" w:rsidRDefault="00182F02" w:rsidP="00182F0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</w:pPr>
      <w:r w:rsidRPr="00182F02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  <w:t>Budowa świetlicy wiejskiej w miejscowości Przewłoka</w:t>
      </w:r>
    </w:p>
    <w:p w:rsidR="00182F02" w:rsidRPr="00182F02" w:rsidRDefault="00182F02" w:rsidP="00182F0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Ogłoszenie o zamówieniu z dnia 20.06.2022</w:t>
      </w:r>
    </w:p>
    <w:p w:rsidR="00182F02" w:rsidRPr="00182F02" w:rsidRDefault="00182F02" w:rsidP="00182F0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</w:pPr>
      <w:r w:rsidRPr="00182F02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  <w:t>Ogłoszenie o zamówieniu</w:t>
      </w:r>
      <w:r w:rsidRPr="00182F02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  <w:br/>
        <w:t>Roboty budowlane</w:t>
      </w:r>
      <w:r w:rsidRPr="00182F02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  <w:br/>
        <w:t xml:space="preserve">Budowa świetlicy wiejskiej w miejscowości Przewłoka </w:t>
      </w:r>
    </w:p>
    <w:p w:rsidR="00182F02" w:rsidRPr="00182F02" w:rsidRDefault="00182F02" w:rsidP="00182F0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 w:rsidRPr="00182F02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SEKCJA I - ZAMAWIAJĄCY</w:t>
      </w:r>
    </w:p>
    <w:p w:rsidR="00182F02" w:rsidRPr="00182F02" w:rsidRDefault="00182F02" w:rsidP="00182F0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1.1.) Rola zamawiającego</w:t>
      </w:r>
    </w:p>
    <w:p w:rsidR="00182F02" w:rsidRPr="00182F02" w:rsidRDefault="00182F02" w:rsidP="00182F0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82F02">
        <w:rPr>
          <w:rFonts w:ascii="Times New Roman" w:eastAsia="Times New Roman" w:hAnsi="Times New Roman" w:cs="Times New Roman"/>
          <w:sz w:val="24"/>
          <w:szCs w:val="24"/>
          <w:lang w:eastAsia="pl-PL"/>
        </w:rPr>
        <w:t>Postępowanie prowadzone jest samodzielnie przez zamawiającego</w:t>
      </w:r>
    </w:p>
    <w:p w:rsidR="00182F02" w:rsidRPr="00182F02" w:rsidRDefault="00182F02" w:rsidP="00182F0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1.2.) Nazwa zamawiającego: OCHOTNICZA STRAŻ POŻARNA W CHODKOWIE</w:t>
      </w:r>
    </w:p>
    <w:p w:rsidR="00182F02" w:rsidRPr="00182F02" w:rsidRDefault="00182F02" w:rsidP="00182F0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1.4) Krajowy Numer Identyfikacyjny: REGON 292439100</w:t>
      </w:r>
    </w:p>
    <w:p w:rsidR="00182F02" w:rsidRPr="00182F02" w:rsidRDefault="00182F02" w:rsidP="00182F0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1.5) Adres zamawiającego </w:t>
      </w:r>
    </w:p>
    <w:p w:rsidR="00182F02" w:rsidRPr="00182F02" w:rsidRDefault="00182F02" w:rsidP="00182F0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1.5.1.) Ulica: 44</w:t>
      </w:r>
    </w:p>
    <w:p w:rsidR="00182F02" w:rsidRPr="00182F02" w:rsidRDefault="00182F02" w:rsidP="00182F0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1.5.2.) Miejscowość: Chodków Stary</w:t>
      </w:r>
    </w:p>
    <w:p w:rsidR="00182F02" w:rsidRPr="00182F02" w:rsidRDefault="00182F02" w:rsidP="00182F0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1.5.3.) Kod pocztowy: 27-670</w:t>
      </w:r>
    </w:p>
    <w:p w:rsidR="00182F02" w:rsidRPr="00182F02" w:rsidRDefault="00182F02" w:rsidP="00182F0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1.5.4.) Województwo: świętokrzyskie</w:t>
      </w:r>
    </w:p>
    <w:p w:rsidR="00182F02" w:rsidRPr="00182F02" w:rsidRDefault="00182F02" w:rsidP="00182F0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1.5.5.) Kraj: Polska</w:t>
      </w:r>
    </w:p>
    <w:p w:rsidR="00182F02" w:rsidRPr="00182F02" w:rsidRDefault="00182F02" w:rsidP="00182F0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1.5.6.) Lokalizacja NUTS 3: PL722 - Sandomiersko-jędrzejowski</w:t>
      </w:r>
    </w:p>
    <w:p w:rsidR="00182F02" w:rsidRPr="00182F02" w:rsidRDefault="00182F02" w:rsidP="00182F0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lastRenderedPageBreak/>
        <w:t>1.5.9.) Adres poczty elektronicznej: loniow@loniow.pl</w:t>
      </w:r>
    </w:p>
    <w:p w:rsidR="00182F02" w:rsidRPr="00182F02" w:rsidRDefault="00182F02" w:rsidP="00182F0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1.5.10.) Adres strony internetowej zamawiającego: loniow.pl</w:t>
      </w:r>
    </w:p>
    <w:p w:rsidR="00182F02" w:rsidRPr="00182F02" w:rsidRDefault="00182F02" w:rsidP="00182F0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1.6.) Rodzaj zamawiającego: Zamawiający publiczny - inny zamawiający </w:t>
      </w:r>
    </w:p>
    <w:p w:rsidR="00182F02" w:rsidRPr="00182F02" w:rsidRDefault="00182F02" w:rsidP="00182F0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82F0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Ochotnicza Straż Pożarna w Chodkowie </w:t>
      </w:r>
    </w:p>
    <w:p w:rsidR="00182F02" w:rsidRPr="00182F02" w:rsidRDefault="00182F02" w:rsidP="00182F0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1.7.) Przedmiot działalności zamawiającego: Porządek i bezpieczeństwo publiczne </w:t>
      </w:r>
    </w:p>
    <w:p w:rsidR="00182F02" w:rsidRPr="00182F02" w:rsidRDefault="00182F02" w:rsidP="00182F0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 w:rsidRPr="00182F02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SEKCJA II – INFORMACJE PODSTAWOWE</w:t>
      </w:r>
    </w:p>
    <w:p w:rsidR="00182F02" w:rsidRPr="00182F02" w:rsidRDefault="00182F02" w:rsidP="00182F0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2.1.) Ogłoszenie dotyczy: </w:t>
      </w:r>
    </w:p>
    <w:p w:rsidR="00182F02" w:rsidRPr="00182F02" w:rsidRDefault="00182F02" w:rsidP="00182F0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82F0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Zamówienia publicznego </w:t>
      </w:r>
    </w:p>
    <w:p w:rsidR="00182F02" w:rsidRPr="00182F02" w:rsidRDefault="00182F02" w:rsidP="00182F0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2.2.) Ogłoszenie dotyczy usług społecznych i innych szczególnych usług: Nie</w:t>
      </w:r>
    </w:p>
    <w:p w:rsidR="00182F02" w:rsidRPr="00182F02" w:rsidRDefault="00182F02" w:rsidP="00182F0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2.3.) Nazwa zamówienia albo umowy ramowej: </w:t>
      </w:r>
    </w:p>
    <w:p w:rsidR="00182F02" w:rsidRPr="00182F02" w:rsidRDefault="00182F02" w:rsidP="00182F0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82F0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Budowa świetlicy wiejskiej w miejscowości Przewłoka </w:t>
      </w:r>
    </w:p>
    <w:p w:rsidR="00182F02" w:rsidRPr="00182F02" w:rsidRDefault="00182F02" w:rsidP="00182F0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2.4.) Identyfikator postępowania: ocds-148610-7e88de16-f088-11ec-9a86-f6f4c648a056</w:t>
      </w:r>
    </w:p>
    <w:p w:rsidR="00182F02" w:rsidRPr="00182F02" w:rsidRDefault="00182F02" w:rsidP="00182F0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2.5.) Numer ogłoszenia: 2022/BZP 00214625/01</w:t>
      </w:r>
    </w:p>
    <w:p w:rsidR="00182F02" w:rsidRPr="00182F02" w:rsidRDefault="00182F02" w:rsidP="00182F0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2.6.) Wersja ogłoszenia: 01</w:t>
      </w:r>
    </w:p>
    <w:p w:rsidR="00182F02" w:rsidRPr="00182F02" w:rsidRDefault="00182F02" w:rsidP="00182F0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2.7.) Data ogłoszenia: 2022-06-20 13:29</w:t>
      </w:r>
    </w:p>
    <w:p w:rsidR="00182F02" w:rsidRPr="00182F02" w:rsidRDefault="00182F02" w:rsidP="00182F0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2.8.) Zamówienie albo umowa ramowa zostały ujęte w planie postępowań: Nie</w:t>
      </w:r>
    </w:p>
    <w:p w:rsidR="00182F02" w:rsidRPr="00182F02" w:rsidRDefault="00182F02" w:rsidP="00182F0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2.11.) O udzielenie zamówienia mogą ubiegać się wyłącznie wykonawcy, o których mowa w art. 94 ustawy: Nie</w:t>
      </w:r>
    </w:p>
    <w:p w:rsidR="00182F02" w:rsidRPr="00182F02" w:rsidRDefault="00182F02" w:rsidP="00182F0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2.14.) Czy zamówienie albo umowa ramowa dotyczy projektu lub programu współfinansowanego ze środków Unii Europejskiej: Tak</w:t>
      </w:r>
    </w:p>
    <w:p w:rsidR="00182F02" w:rsidRPr="00182F02" w:rsidRDefault="00182F02" w:rsidP="00182F0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2.15.) Nazwa projektu lub programu</w:t>
      </w:r>
    </w:p>
    <w:p w:rsidR="00182F02" w:rsidRPr="00182F02" w:rsidRDefault="00182F02" w:rsidP="00182F0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82F0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Program Rozwoju Obszarów Wiejskich </w:t>
      </w:r>
    </w:p>
    <w:p w:rsidR="00182F02" w:rsidRPr="00182F02" w:rsidRDefault="00182F02" w:rsidP="00182F0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2.16.) Tryb udzielenia zamówienia wraz z podstawą prawną</w:t>
      </w:r>
    </w:p>
    <w:p w:rsidR="00182F02" w:rsidRPr="00182F02" w:rsidRDefault="00182F02" w:rsidP="00182F0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82F0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Zamówienie udzielane jest w trybie podstawowym na podstawie: art. 275 pkt 1 ustawy </w:t>
      </w:r>
    </w:p>
    <w:p w:rsidR="00182F02" w:rsidRPr="00182F02" w:rsidRDefault="00182F02" w:rsidP="00182F0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 w:rsidRPr="00182F02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lastRenderedPageBreak/>
        <w:t>SEKCJA III – UDOSTĘPNIANIE DOKUMENTÓW ZAMÓWIENIA I KOMUNIKACJA</w:t>
      </w:r>
    </w:p>
    <w:p w:rsidR="00182F02" w:rsidRPr="00182F02" w:rsidRDefault="00182F02" w:rsidP="00182F0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3.1.) Adres strony internetowej prowadzonego postępowania</w:t>
      </w:r>
    </w:p>
    <w:p w:rsidR="00182F02" w:rsidRPr="00182F02" w:rsidRDefault="00182F02" w:rsidP="00182F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82F0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kttps://miniportal.uzp.gov.pl/Postepowanie </w:t>
      </w:r>
    </w:p>
    <w:p w:rsidR="00182F02" w:rsidRPr="00182F02" w:rsidRDefault="00182F02" w:rsidP="00182F0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3.2.) Zamawiający zastrzega dostęp do dokumentów zamówienia: Nie</w:t>
      </w:r>
    </w:p>
    <w:p w:rsidR="00182F02" w:rsidRPr="00182F02" w:rsidRDefault="00182F02" w:rsidP="00182F0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3.4.) Wykonawcy zobowiązani są do składania ofert, wniosków o dopuszczenie do udziału w postępowaniu, oświadczeń oraz innych dokumentów wyłącznie przy użyciu środków komunikacji elektronicznej: Tak</w:t>
      </w:r>
    </w:p>
    <w:p w:rsidR="00182F02" w:rsidRPr="00182F02" w:rsidRDefault="00182F02" w:rsidP="00182F0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3.5.) Informacje o środkach komunikacji elektronicznej, przy użyciu których zamawiający będzie komunikował się z wykonawcami - adres strony internetowej: https://miniportal.uzp.pl</w:t>
      </w:r>
    </w:p>
    <w:p w:rsidR="00182F02" w:rsidRPr="00182F02" w:rsidRDefault="00182F02" w:rsidP="00182F0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3.6.) Wymagania techniczne i organizacyjne dotyczące korespondencji elektronicznej: Informacje o środkach komunikacji elektronicznej, przy użyciu których Zamawiający będzie komunikował się z Wykonawcami, oraz informacje </w:t>
      </w:r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br/>
        <w:t xml:space="preserve">o wymaganiach technicznych i organizacyjnych sporządzania, wysyłania </w:t>
      </w:r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br/>
        <w:t>i odbierania korespondencji elektronicznej.</w:t>
      </w:r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br/>
        <w:t xml:space="preserve">1. W postępowaniu o udzielenie zamówienia komunikacja między Zamawiającym a Wykonawcami odbywa się drogą elektroniczną przy użyciu </w:t>
      </w:r>
      <w:proofErr w:type="spellStart"/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miniPortalu</w:t>
      </w:r>
      <w:proofErr w:type="spellEnd"/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 https://miniportal.uzp.gov.pl, </w:t>
      </w:r>
      <w:proofErr w:type="spellStart"/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ePUAPu</w:t>
      </w:r>
      <w:proofErr w:type="spellEnd"/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 https://epuap.gov.pl/wps/portal </w:t>
      </w:r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br/>
        <w:t xml:space="preserve">2. Wykonawca zamierzający wziąć udział w postępowaniu o udzielenie zamówienia publicznego, musi posiadać konto na </w:t>
      </w:r>
      <w:proofErr w:type="spellStart"/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ePUAP</w:t>
      </w:r>
      <w:proofErr w:type="spellEnd"/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. Wykonawca posiadający konto na </w:t>
      </w:r>
      <w:proofErr w:type="spellStart"/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ePUAP</w:t>
      </w:r>
      <w:proofErr w:type="spellEnd"/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 ma dostęp do formularzy: złożenia, zmiany, wycofania oferty lub wniosku oraz do formularza do komunikacji.</w:t>
      </w:r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br/>
        <w:t xml:space="preserve">3. Wymagania techniczne i organizacyjne wysyłania i odbierania korespondencji </w:t>
      </w:r>
      <w:proofErr w:type="spellStart"/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elek¬tronicznej</w:t>
      </w:r>
      <w:proofErr w:type="spellEnd"/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 przekazywanej przy ich użyciu, opisane zostały w Regulaminie </w:t>
      </w:r>
      <w:proofErr w:type="spellStart"/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korzy¬stania</w:t>
      </w:r>
      <w:proofErr w:type="spellEnd"/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 z </w:t>
      </w:r>
      <w:proofErr w:type="spellStart"/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miniPortalu</w:t>
      </w:r>
      <w:proofErr w:type="spellEnd"/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 dostępnym pod adresem https://miniportal.uzp.gov.pl/WarunkiUslugi oraz Regulaminie </w:t>
      </w:r>
      <w:proofErr w:type="spellStart"/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ePUAP</w:t>
      </w:r>
      <w:proofErr w:type="spellEnd"/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.</w:t>
      </w:r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br/>
        <w:t xml:space="preserve">4. Wykonawca przystępując do niniejszego postępowania o udzielenie zamówienia publicznego, akceptuje warunki korzystania z </w:t>
      </w:r>
      <w:proofErr w:type="spellStart"/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miniPortalu</w:t>
      </w:r>
      <w:proofErr w:type="spellEnd"/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, określone w </w:t>
      </w:r>
      <w:proofErr w:type="spellStart"/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Regulami¬nie</w:t>
      </w:r>
      <w:proofErr w:type="spellEnd"/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 </w:t>
      </w:r>
      <w:proofErr w:type="spellStart"/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miniPortalu</w:t>
      </w:r>
      <w:proofErr w:type="spellEnd"/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 oraz zobowiązuje się korzystając z </w:t>
      </w:r>
      <w:proofErr w:type="spellStart"/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miniPortalu</w:t>
      </w:r>
      <w:proofErr w:type="spellEnd"/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 przestrzegać </w:t>
      </w:r>
      <w:proofErr w:type="spellStart"/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po¬stanowień</w:t>
      </w:r>
      <w:proofErr w:type="spellEnd"/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 tego regulaminu.</w:t>
      </w:r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br/>
        <w:t xml:space="preserve">5. Maksymalny rozmiar plików przesyłanych za pośrednictwem dedykowanych </w:t>
      </w:r>
      <w:proofErr w:type="spellStart"/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formu¬larzy</w:t>
      </w:r>
      <w:proofErr w:type="spellEnd"/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 do złożenia i wycofania oferty oraz do komunikacji wynosi 150 MB.</w:t>
      </w:r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br/>
        <w:t xml:space="preserve">6. Za datę przekazania oferty, oświadczenia, o którym mowa w art. 125 ust. 1 ustawy </w:t>
      </w:r>
      <w:proofErr w:type="spellStart"/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Pzp</w:t>
      </w:r>
      <w:proofErr w:type="spellEnd"/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, podmiotowych środków dowodowych, przedmiotowych środków dowodowych oraz innych informacji, oświadczeń lub dokumentów, </w:t>
      </w:r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lastRenderedPageBreak/>
        <w:t xml:space="preserve">przekazywanych w </w:t>
      </w:r>
      <w:proofErr w:type="spellStart"/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postępowa¬niu</w:t>
      </w:r>
      <w:proofErr w:type="spellEnd"/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, przyjmuje się datę ich przekazania na </w:t>
      </w:r>
      <w:proofErr w:type="spellStart"/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ePUAP</w:t>
      </w:r>
      <w:proofErr w:type="spellEnd"/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.</w:t>
      </w:r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br/>
        <w:t xml:space="preserve">7. W postępowaniu o udzielenie zamówienia korespondencja (inna niż oferta Wykonawcy i załączniki do oferty) odbywa się elektronicznie za </w:t>
      </w:r>
      <w:proofErr w:type="spellStart"/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pośrednic¬twem</w:t>
      </w:r>
      <w:proofErr w:type="spellEnd"/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 dedykowanego formularza dostępnego na </w:t>
      </w:r>
      <w:proofErr w:type="spellStart"/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ePUAP</w:t>
      </w:r>
      <w:proofErr w:type="spellEnd"/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 oraz udostępnionego przez </w:t>
      </w:r>
      <w:proofErr w:type="spellStart"/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miniPortal</w:t>
      </w:r>
      <w:proofErr w:type="spellEnd"/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 (Formularz do komunikacji). Korespondencja przesłana za pomocą tego formularza nie może być szyfrowana. We wszelkiej korespondencji związanej z niniejszym postępowaniem Zamawiający i Wykonawcy posługują się numerem ogłoszenia.</w:t>
      </w:r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br/>
        <w:t xml:space="preserve">8. Przekazanie korespondencji w sposób opisany w ust. 7 wymaga obowiązkowego poinformowania Zamawiającego o przekazaniu wiadomości na adres e-mail wskazany w rozdziale I „Zamawiający” (niedopełnienie tego obowiązku uznane będzie jako nieskuteczne przekazanie dokumentów). Zamawiający może również komunikować się z Wykonawcami za pomocą poczty elektronicznej” </w:t>
      </w:r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br/>
        <w:t xml:space="preserve">9. Dokumenty elektroniczne, oświadczenia lub elektroniczne kopie dokumentów lub oświadczeń składane są przez Wykonawcę za pośrednictwem Formularza do </w:t>
      </w:r>
      <w:proofErr w:type="spellStart"/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ko¬munikacji</w:t>
      </w:r>
      <w:proofErr w:type="spellEnd"/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 jako załączniki. Zamawiający dopuszcza również możliwość składania dokumentów elektronicznych, oświadczeń lub elektronicznych kopii dokumentów lub oświadczeń za pomocą poczty elektronicznej, na adres e-mail wskazany w rozdziale I „Zamawiający”. Sposób sporządzenia dokumentów elektronicznych, oświadczeń lub elektronicznych kopii dokumentów lub oświadczeń musi być zgody z wymaganiami określonymi w rozporządzeniu Prezesa Rady Ministrów z dnia 30 grudnia 2020 r. w sprawie sposobu sporządzania i przekazywania informacji oraz wymagań technicznych dla dokumentów elektronicznych oraz środków komunikacji elektronicznej w postępowaniu o udzielenie zamówienia publicznego.</w:t>
      </w:r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br/>
        <w:t xml:space="preserve">10. Zamawiający nie przewiduje sposobu komunikowania się z Wykonawcami w inny sposób niż przy użyciu środków komunikacji elektronicznej, </w:t>
      </w:r>
      <w:proofErr w:type="spellStart"/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wskaza¬nych</w:t>
      </w:r>
      <w:proofErr w:type="spellEnd"/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 w SWZ.</w:t>
      </w:r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br/>
        <w:t xml:space="preserve">11. Postępowanie o udzielenie zamówienia prowadzi się w języku polskim. </w:t>
      </w:r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br/>
        <w:t>12. Dokumenty i oświadczenia składane przez wykonawcę powinny być w języku polskim. W przypadku załączenia dokumentów sporządzonych w innym języku niż dopuszczony, wykonawca zobowiązany jest załączyć tłumaczenie na język polski.</w:t>
      </w:r>
    </w:p>
    <w:p w:rsidR="00182F02" w:rsidRPr="00182F02" w:rsidRDefault="00182F02" w:rsidP="00182F0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3.8.) Zamawiający wymaga sporządzenia i przedstawienia ofert przy użyciu narzędzi elektronicznego modelowania danych budowlanych lub innych podobnych narzędzi, które nie są ogólnie dostępne: Nie</w:t>
      </w:r>
    </w:p>
    <w:p w:rsidR="00182F02" w:rsidRPr="00182F02" w:rsidRDefault="00182F02" w:rsidP="00182F0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3.12.) Oferta - katalog elektroniczny: Nie dotyczy</w:t>
      </w:r>
    </w:p>
    <w:p w:rsidR="00182F02" w:rsidRPr="00182F02" w:rsidRDefault="00182F02" w:rsidP="00182F0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lastRenderedPageBreak/>
        <w:t xml:space="preserve">3.14.) Języki, w jakich mogą być sporządzane dokumenty składane w postępowaniu: </w:t>
      </w:r>
    </w:p>
    <w:p w:rsidR="00182F02" w:rsidRPr="00182F02" w:rsidRDefault="00182F02" w:rsidP="00182F0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82F02">
        <w:rPr>
          <w:rFonts w:ascii="Times New Roman" w:eastAsia="Times New Roman" w:hAnsi="Times New Roman" w:cs="Times New Roman"/>
          <w:sz w:val="24"/>
          <w:szCs w:val="24"/>
          <w:lang w:eastAsia="pl-PL"/>
        </w:rPr>
        <w:t>polski</w:t>
      </w:r>
    </w:p>
    <w:p w:rsidR="00182F02" w:rsidRPr="00182F02" w:rsidRDefault="00182F02" w:rsidP="00182F0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 w:rsidRPr="00182F02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SEKCJA IV – PRZEDMIOT ZAMÓWIENIA</w:t>
      </w:r>
    </w:p>
    <w:p w:rsidR="00182F02" w:rsidRPr="00182F02" w:rsidRDefault="00182F02" w:rsidP="00182F0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4.1.) Informacje ogólne odnoszące się do przedmiotu zamówienia.</w:t>
      </w:r>
    </w:p>
    <w:p w:rsidR="00182F02" w:rsidRPr="00182F02" w:rsidRDefault="00182F02" w:rsidP="00182F0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4.1.1.) Przed wszczęciem postępowania przeprowadzono konsultacje rynkowe: Nie</w:t>
      </w:r>
    </w:p>
    <w:p w:rsidR="00182F02" w:rsidRPr="00182F02" w:rsidRDefault="00182F02" w:rsidP="00182F0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4.1.2.) Numer referencyjny: OSP.Ch.2.2022</w:t>
      </w:r>
    </w:p>
    <w:p w:rsidR="00182F02" w:rsidRPr="00182F02" w:rsidRDefault="00182F02" w:rsidP="00182F0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4.1.3.) Rodzaj zamówienia: Roboty budowlane</w:t>
      </w:r>
    </w:p>
    <w:p w:rsidR="00182F02" w:rsidRPr="00182F02" w:rsidRDefault="00182F02" w:rsidP="00182F0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4.1.4.) Zamawiający udziela zamówienia w częściach, z których każda stanowi przedmiot odrębnego postępowania: Nie</w:t>
      </w:r>
    </w:p>
    <w:p w:rsidR="00182F02" w:rsidRPr="00182F02" w:rsidRDefault="00182F02" w:rsidP="00182F0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4.1.8.) Możliwe jest składanie ofert częściowych: Nie</w:t>
      </w:r>
    </w:p>
    <w:p w:rsidR="00182F02" w:rsidRPr="00182F02" w:rsidRDefault="00182F02" w:rsidP="00182F0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4.1.13.) Zamawiający uwzględnia aspekty społeczne, środowiskowe lub etykiety w opisie przedmiotu zamówienia: Tak</w:t>
      </w:r>
    </w:p>
    <w:p w:rsidR="00182F02" w:rsidRPr="00182F02" w:rsidRDefault="00182F02" w:rsidP="00182F0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4.1.14.) Określenie aspektów społecznych, środowiskowych lub etykiet w opisie przedmiotu zamówienia: </w:t>
      </w:r>
    </w:p>
    <w:p w:rsidR="00182F02" w:rsidRPr="00182F02" w:rsidRDefault="00182F02" w:rsidP="00182F0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82F02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Zamawiający uwzględnił wymagania w zakresie dostępności dla osób niepełnosprawnych oraz projektowania z przeznaczeniem dla wszystkich użytkowników, zgodnie z art. 100 ust. 1 ustawy</w:t>
      </w:r>
    </w:p>
    <w:p w:rsidR="00182F02" w:rsidRPr="00182F02" w:rsidRDefault="00182F02" w:rsidP="00182F0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4.2. Informacje szczegółowe odnoszące się do przedmiotu zamówienia:</w:t>
      </w:r>
    </w:p>
    <w:p w:rsidR="00182F02" w:rsidRPr="00182F02" w:rsidRDefault="00182F02" w:rsidP="00182F0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4.2.2.) Krótki opis przedmiotu zamówienia</w:t>
      </w:r>
    </w:p>
    <w:p w:rsidR="00182F02" w:rsidRPr="00182F02" w:rsidRDefault="00182F02" w:rsidP="00182F0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82F02">
        <w:rPr>
          <w:rFonts w:ascii="Times New Roman" w:eastAsia="Times New Roman" w:hAnsi="Times New Roman" w:cs="Times New Roman"/>
          <w:sz w:val="24"/>
          <w:szCs w:val="24"/>
          <w:lang w:eastAsia="pl-PL"/>
        </w:rPr>
        <w:t>Przedmiotem zamówienia jest budowa obiektu kontenerowego stanowiącego świetlicę</w:t>
      </w:r>
      <w:r w:rsidRPr="00182F02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wiejska w miejscowości Przewłoka gmina Łoniów działka nr </w:t>
      </w:r>
      <w:proofErr w:type="spellStart"/>
      <w:r w:rsidRPr="00182F02">
        <w:rPr>
          <w:rFonts w:ascii="Times New Roman" w:eastAsia="Times New Roman" w:hAnsi="Times New Roman" w:cs="Times New Roman"/>
          <w:sz w:val="24"/>
          <w:szCs w:val="24"/>
          <w:lang w:eastAsia="pl-PL"/>
        </w:rPr>
        <w:t>ewid</w:t>
      </w:r>
      <w:proofErr w:type="spellEnd"/>
      <w:r w:rsidRPr="00182F02">
        <w:rPr>
          <w:rFonts w:ascii="Times New Roman" w:eastAsia="Times New Roman" w:hAnsi="Times New Roman" w:cs="Times New Roman"/>
          <w:sz w:val="24"/>
          <w:szCs w:val="24"/>
          <w:lang w:eastAsia="pl-PL"/>
        </w:rPr>
        <w:t>. 425.</w:t>
      </w:r>
      <w:r w:rsidRPr="00182F02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Projektowany budynek zostanie wykonany w technologii powtarzalnego prefabrykowanego</w:t>
      </w:r>
      <w:r w:rsidRPr="00182F02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modułu kontenera z profili stalowych z obudowa warstwowa oraz dachem płaskim (ze</w:t>
      </w:r>
      <w:r w:rsidRPr="00182F02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spadkiem 5º). Budynek składa się z trzech modułów kontenerowych o wymiarach 8,0x3,00m,</w:t>
      </w:r>
      <w:r w:rsidRPr="00182F02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6,00x3,00m, 8,00x3,00m. Budynek użyteczności publicznej, używany okresowo (krótko</w:t>
      </w:r>
      <w:r w:rsidRPr="00182F02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terminowo, zebrania wiejskie) parterowy (jednokondygnacyjny), niepodpiwniczony z</w:t>
      </w:r>
      <w:r w:rsidRPr="00182F02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dostępem dla osób niepełnosprawnych – wejście do budynku bezpośrednio z poziomu</w:t>
      </w:r>
      <w:r w:rsidRPr="00182F02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terenu. Budynek docelowo został zaprojektowany tak aby składał się z trzech połączonych</w:t>
      </w:r>
      <w:r w:rsidRPr="00182F02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ze sobą prefabrykowanych kontenerów tworząc w rzucie literę U. Przeznaczony na krótko</w:t>
      </w:r>
      <w:r w:rsidRPr="00182F02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terminowy pobyt ludzi. </w:t>
      </w:r>
    </w:p>
    <w:p w:rsidR="00182F02" w:rsidRPr="00182F02" w:rsidRDefault="00182F02" w:rsidP="00182F0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lastRenderedPageBreak/>
        <w:t>4.2.6.) Główny kod CPV: 45000000-7 - Roboty budowlane</w:t>
      </w:r>
    </w:p>
    <w:p w:rsidR="00182F02" w:rsidRPr="00182F02" w:rsidRDefault="00182F02" w:rsidP="00182F0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4.2.8.) Zamówienie obejmuje opcje: Nie</w:t>
      </w:r>
    </w:p>
    <w:p w:rsidR="00182F02" w:rsidRPr="00182F02" w:rsidRDefault="00182F02" w:rsidP="00182F0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4.2.10.) Okres realizacji zamówienia albo umowy ramowej: 140 dni</w:t>
      </w:r>
    </w:p>
    <w:p w:rsidR="00182F02" w:rsidRPr="00182F02" w:rsidRDefault="00182F02" w:rsidP="00182F0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4.2.11.) Zamawiający przewiduje wznowienia: Nie</w:t>
      </w:r>
    </w:p>
    <w:p w:rsidR="00182F02" w:rsidRPr="00182F02" w:rsidRDefault="00182F02" w:rsidP="00182F0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4.2.13.) Zamawiający przewiduje udzielenie dotychczasowemu wykonawcy zamówień na podobne usługi lub roboty budowlane: Nie</w:t>
      </w:r>
    </w:p>
    <w:p w:rsidR="00182F02" w:rsidRPr="00182F02" w:rsidRDefault="00182F02" w:rsidP="00182F0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4.3.) Kryteria oceny ofert</w:t>
      </w:r>
    </w:p>
    <w:p w:rsidR="00182F02" w:rsidRPr="00182F02" w:rsidRDefault="00182F02" w:rsidP="00182F0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4.3.2.) Sposób określania wagi kryteriów oceny ofert: Procentowo </w:t>
      </w:r>
    </w:p>
    <w:p w:rsidR="00182F02" w:rsidRPr="00182F02" w:rsidRDefault="00182F02" w:rsidP="00182F0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4.3.3.) Stosowane kryteria oceny ofert: Kryterium ceny oraz kryteria jakościowe </w:t>
      </w:r>
    </w:p>
    <w:p w:rsidR="00182F02" w:rsidRPr="00182F02" w:rsidRDefault="00182F02" w:rsidP="00182F0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Kryterium 1</w:t>
      </w:r>
    </w:p>
    <w:p w:rsidR="00182F02" w:rsidRPr="00182F02" w:rsidRDefault="00182F02" w:rsidP="00182F0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4.3.5.) Nazwa kryterium: Cena</w:t>
      </w:r>
    </w:p>
    <w:p w:rsidR="00182F02" w:rsidRPr="00182F02" w:rsidRDefault="00182F02" w:rsidP="00182F0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4.3.6.) Waga: 60</w:t>
      </w:r>
    </w:p>
    <w:p w:rsidR="00182F02" w:rsidRPr="00182F02" w:rsidRDefault="00182F02" w:rsidP="00182F0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Kryterium 2</w:t>
      </w:r>
    </w:p>
    <w:p w:rsidR="00182F02" w:rsidRPr="00182F02" w:rsidRDefault="00182F02" w:rsidP="00182F0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4.3.4.) Rodzaj kryterium: </w:t>
      </w:r>
    </w:p>
    <w:p w:rsidR="00182F02" w:rsidRPr="00182F02" w:rsidRDefault="00182F02" w:rsidP="00182F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82F0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organizacja, kwalifikacje zawodowe i doświadczenie osób wyznaczonych do realizacji zamówienia </w:t>
      </w:r>
    </w:p>
    <w:p w:rsidR="00182F02" w:rsidRPr="00182F02" w:rsidRDefault="00182F02" w:rsidP="00182F0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4.3.5.) Nazwa kryterium: Doświadczenie osób wyznaczonych do realizacji zamówienia</w:t>
      </w:r>
    </w:p>
    <w:p w:rsidR="00182F02" w:rsidRPr="00182F02" w:rsidRDefault="00182F02" w:rsidP="00182F0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4.3.6.) Waga: 10</w:t>
      </w:r>
    </w:p>
    <w:p w:rsidR="00182F02" w:rsidRPr="00182F02" w:rsidRDefault="00182F02" w:rsidP="00182F0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Kryterium 3</w:t>
      </w:r>
    </w:p>
    <w:p w:rsidR="00182F02" w:rsidRPr="00182F02" w:rsidRDefault="00182F02" w:rsidP="00182F0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4.3.4.) Rodzaj kryterium: </w:t>
      </w:r>
    </w:p>
    <w:p w:rsidR="00182F02" w:rsidRPr="00182F02" w:rsidRDefault="00182F02" w:rsidP="00182F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82F0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inne. </w:t>
      </w:r>
    </w:p>
    <w:p w:rsidR="00182F02" w:rsidRPr="00182F02" w:rsidRDefault="00182F02" w:rsidP="00182F0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4.3.5.) Nazwa kryterium: Wydłużony okres gwarancji</w:t>
      </w:r>
    </w:p>
    <w:p w:rsidR="00182F02" w:rsidRPr="00182F02" w:rsidRDefault="00182F02" w:rsidP="00182F0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4.3.6.) Waga: 30</w:t>
      </w:r>
    </w:p>
    <w:p w:rsidR="00182F02" w:rsidRPr="00182F02" w:rsidRDefault="00182F02" w:rsidP="00182F0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lastRenderedPageBreak/>
        <w:t>4.3.10.) Zamawiający określa aspekty społeczne, środowiskowe lub innowacyjne, żąda etykiet lub stosuje rachunek kosztów cyklu życia w odniesieniu do kryterium oceny ofert: Nie</w:t>
      </w:r>
    </w:p>
    <w:p w:rsidR="00182F02" w:rsidRPr="00182F02" w:rsidRDefault="00182F02" w:rsidP="00182F0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 w:rsidRPr="00182F02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SEKCJA V - KWALIFIKACJA WYKONAWCÓW</w:t>
      </w:r>
    </w:p>
    <w:p w:rsidR="00182F02" w:rsidRPr="00182F02" w:rsidRDefault="00182F02" w:rsidP="00182F0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5.1.) Zamawiający przewiduje fakultatywne podstawy wykluczenia: Nie</w:t>
      </w:r>
    </w:p>
    <w:p w:rsidR="00182F02" w:rsidRPr="00182F02" w:rsidRDefault="00182F02" w:rsidP="00182F0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5.3.) Warunki udziału w postępowaniu: Nie</w:t>
      </w:r>
    </w:p>
    <w:p w:rsidR="00182F02" w:rsidRPr="00182F02" w:rsidRDefault="00182F02" w:rsidP="00182F0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5.5.) Zamawiający wymaga złożenia oświadczenia, o którym mowa w art.125 ust. 1 ustawy: Tak</w:t>
      </w:r>
    </w:p>
    <w:p w:rsidR="00182F02" w:rsidRPr="00182F02" w:rsidRDefault="00182F02" w:rsidP="00182F0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 w:rsidRPr="00182F02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SEKCJA VI - WARUNKI ZAMÓWIENIA</w:t>
      </w:r>
    </w:p>
    <w:p w:rsidR="00182F02" w:rsidRPr="00182F02" w:rsidRDefault="00182F02" w:rsidP="00182F0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6.1.) Zamawiający wymaga albo dopuszcza oferty wariantowe: Nie</w:t>
      </w:r>
    </w:p>
    <w:p w:rsidR="00182F02" w:rsidRPr="00182F02" w:rsidRDefault="00182F02" w:rsidP="00182F0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6.3.) Zamawiający przewiduje aukcję elektroniczną: Nie</w:t>
      </w:r>
    </w:p>
    <w:p w:rsidR="00182F02" w:rsidRPr="00182F02" w:rsidRDefault="00182F02" w:rsidP="00182F0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6.4.) Zamawiający wymaga wadium: Tak</w:t>
      </w:r>
    </w:p>
    <w:p w:rsidR="00182F02" w:rsidRPr="00182F02" w:rsidRDefault="00182F02" w:rsidP="00182F0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6.4.1) Informacje dotyczące wadium: </w:t>
      </w:r>
    </w:p>
    <w:p w:rsidR="00182F02" w:rsidRPr="00182F02" w:rsidRDefault="00182F02" w:rsidP="00182F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82F02">
        <w:rPr>
          <w:rFonts w:ascii="Times New Roman" w:eastAsia="Times New Roman" w:hAnsi="Times New Roman" w:cs="Times New Roman"/>
          <w:sz w:val="24"/>
          <w:szCs w:val="24"/>
          <w:lang w:eastAsia="pl-PL"/>
        </w:rPr>
        <w:t>1. Wadium w wysokości: 5 000,00 zł (słownie: pięć tysięcy złotych 00/100);</w:t>
      </w:r>
      <w:r w:rsidRPr="00182F02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należy wnieść przed upływem terminu składania ofert.</w:t>
      </w:r>
      <w:r w:rsidRPr="00182F02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2. Wadium może być wnoszone w jednej lub kilku następujących formach:</w:t>
      </w:r>
      <w:r w:rsidRPr="00182F02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1) pieniądzu;</w:t>
      </w:r>
      <w:r w:rsidRPr="00182F02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2) gwarancjach bankowych;</w:t>
      </w:r>
      <w:r w:rsidRPr="00182F02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3) gwarancjach ubezpieczeniowych;</w:t>
      </w:r>
      <w:r w:rsidRPr="00182F02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4) poręczeniach udzielanych przez podmioty, o których mowa w art. 6b ust. 5 pkt 2 ustawy z dnia 9 listopada 2000 r. o utworzeniu Polskiej Agencji Rozwoju Przedsiębiorczości (Dz. U. z 2020 r. poz. 299). </w:t>
      </w:r>
    </w:p>
    <w:p w:rsidR="00182F02" w:rsidRPr="00182F02" w:rsidRDefault="00182F02" w:rsidP="00182F0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6.5.) Zamawiający wymaga zabezpieczenia należytego wykonania umowy: Nie</w:t>
      </w:r>
    </w:p>
    <w:p w:rsidR="00182F02" w:rsidRPr="00182F02" w:rsidRDefault="00182F02" w:rsidP="00182F0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6.7.) Zamawiający przewiduje unieważnienie postępowania, jeśli środki publiczne, które zamierzał przeznaczyć na sfinansowanie całości lub części zamówienia nie zostały przyznane: Tak</w:t>
      </w:r>
    </w:p>
    <w:p w:rsidR="00182F02" w:rsidRPr="00182F02" w:rsidRDefault="00182F02" w:rsidP="00182F0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 w:rsidRPr="00182F02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SEKCJA VII - PROJEKTOWANE POSTANOWIENIA UMOWY</w:t>
      </w:r>
    </w:p>
    <w:p w:rsidR="00182F02" w:rsidRPr="00182F02" w:rsidRDefault="00182F02" w:rsidP="00182F0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7.1.) Zamawiający przewiduje udzielenia zaliczek: Nie</w:t>
      </w:r>
    </w:p>
    <w:p w:rsidR="00182F02" w:rsidRPr="00182F02" w:rsidRDefault="00182F02" w:rsidP="00182F0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7.3.) Zamawiający przewiduje zmiany umowy: Tak</w:t>
      </w:r>
    </w:p>
    <w:p w:rsidR="00182F02" w:rsidRPr="00182F02" w:rsidRDefault="00182F02" w:rsidP="00182F0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lastRenderedPageBreak/>
        <w:t xml:space="preserve">7.4.) Rodzaj i zakres zmian umowy oraz warunki ich wprowadzenia: </w:t>
      </w:r>
    </w:p>
    <w:p w:rsidR="00182F02" w:rsidRPr="00182F02" w:rsidRDefault="00182F02" w:rsidP="00182F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82F0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Zgodnie z treścią SWZ </w:t>
      </w:r>
    </w:p>
    <w:p w:rsidR="00182F02" w:rsidRPr="00182F02" w:rsidRDefault="00182F02" w:rsidP="00182F0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7.5.) Zamawiający uwzględnił aspekty społeczne, środowiskowe, innowacyjne lub etykiety związane z realizacją zamówienia: Tak</w:t>
      </w:r>
    </w:p>
    <w:p w:rsidR="00182F02" w:rsidRPr="00182F02" w:rsidRDefault="00182F02" w:rsidP="00182F0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7.6.) Zamawiający przewiduje następujące wymagania związane z realizacją zamówienia: </w:t>
      </w:r>
    </w:p>
    <w:p w:rsidR="00182F02" w:rsidRPr="00182F02" w:rsidRDefault="00182F02" w:rsidP="00182F0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82F02">
        <w:rPr>
          <w:rFonts w:ascii="Times New Roman" w:eastAsia="Times New Roman" w:hAnsi="Times New Roman" w:cs="Times New Roman"/>
          <w:sz w:val="24"/>
          <w:szCs w:val="24"/>
          <w:lang w:eastAsia="pl-PL"/>
        </w:rPr>
        <w:t>w zakresie zatrudnienia na podstawie stosunku pracy, w okolicznościach, o których mowa w art. 95 ustawy</w:t>
      </w:r>
    </w:p>
    <w:p w:rsidR="00182F02" w:rsidRPr="00182F02" w:rsidRDefault="00182F02" w:rsidP="00182F0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 w:rsidRPr="00182F02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SEKCJA VIII – PROCEDURA</w:t>
      </w:r>
    </w:p>
    <w:p w:rsidR="00182F02" w:rsidRPr="00182F02" w:rsidRDefault="00182F02" w:rsidP="00182F0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8.1.) Termin składania ofert: 2022-07-04 09:30</w:t>
      </w:r>
    </w:p>
    <w:p w:rsidR="00182F02" w:rsidRPr="00182F02" w:rsidRDefault="00182F02" w:rsidP="00182F0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8.2.) Miejsce składania ofert: Wykonawca składa ofertę za pośrednictwem Formularza do złożenia lub wycofania oferty dostępnego na </w:t>
      </w:r>
      <w:proofErr w:type="spellStart"/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ePUAP</w:t>
      </w:r>
      <w:proofErr w:type="spellEnd"/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 i udostępnionego również na </w:t>
      </w:r>
      <w:proofErr w:type="spellStart"/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miniPortalu</w:t>
      </w:r>
      <w:proofErr w:type="spellEnd"/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. Sposób złożenia oferty opisany został w Instrukcji użytkownika dostępnej na </w:t>
      </w:r>
      <w:proofErr w:type="spellStart"/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miniPortalu</w:t>
      </w:r>
      <w:proofErr w:type="spellEnd"/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.</w:t>
      </w:r>
    </w:p>
    <w:p w:rsidR="00182F02" w:rsidRPr="00182F02" w:rsidRDefault="00182F02" w:rsidP="00182F0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8.3.) Termin otwarcia ofert: 2022-07-04 10:00</w:t>
      </w:r>
    </w:p>
    <w:p w:rsidR="00182F02" w:rsidRPr="00182F02" w:rsidRDefault="00182F02" w:rsidP="00182F0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182F0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8.4.) Termin związania ofertą: 29 dni </w:t>
      </w:r>
    </w:p>
    <w:p w:rsidR="008F1BA6" w:rsidRDefault="008F1BA6">
      <w:bookmarkStart w:id="0" w:name="_GoBack"/>
      <w:bookmarkEnd w:id="0"/>
    </w:p>
    <w:sectPr w:rsidR="008F1B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C75"/>
    <w:rsid w:val="00182F02"/>
    <w:rsid w:val="008F1BA6"/>
    <w:rsid w:val="00EB6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CA5013-C580-4369-B512-318E8FC00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78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95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91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3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033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9316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7847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51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27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08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402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0328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7776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5601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1853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28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44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693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090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3790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51357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3847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1881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1690</Words>
  <Characters>10142</Characters>
  <Application>Microsoft Office Word</Application>
  <DocSecurity>0</DocSecurity>
  <Lines>84</Lines>
  <Paragraphs>23</Paragraphs>
  <ScaleCrop>false</ScaleCrop>
  <Company/>
  <LinksUpToDate>false</LinksUpToDate>
  <CharactersWithSpaces>11809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ka.wede</dc:creator>
  <cp:keywords/>
  <dc:description/>
  <cp:lastModifiedBy>ka.wede</cp:lastModifiedBy>
  <cp:revision>4</cp:revision>
  <dcterms:created xsi:type="dcterms:W3CDTF">2022-06-20T10:49:00Z</dcterms:created>
  <dcterms:modified xsi:type="dcterms:W3CDTF">2022-06-20T11:31:00Z</dcterms:modified>
</cp:coreProperties>
</file>